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04" w:rsidRDefault="00531C04" w:rsidP="00CF453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ТОГАУЗ «Городская стоматологическая поликлиника № 2 г. Тамбова»</w:t>
      </w:r>
    </w:p>
    <w:p w:rsidR="00531C04" w:rsidRDefault="000F5A54" w:rsidP="00CF453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Описание: C:\Users\ZamGlav\Downloads\DSC03528.JPG" style="width:318pt;height:152.25pt;visibility:visible">
            <v:imagedata r:id="rId5" o:title=""/>
          </v:shape>
        </w:pict>
      </w:r>
    </w:p>
    <w:p w:rsidR="00531C04" w:rsidRDefault="00531C04" w:rsidP="00DA3CB4">
      <w:pPr>
        <w:jc w:val="both"/>
        <w:rPr>
          <w:rFonts w:ascii="Times New Roman" w:hAnsi="Times New Roman" w:cs="Times New Roman"/>
          <w:sz w:val="28"/>
          <w:szCs w:val="28"/>
        </w:rPr>
      </w:pPr>
      <w:r w:rsidRPr="00DA3CB4">
        <w:rPr>
          <w:rFonts w:ascii="Times New Roman" w:hAnsi="Times New Roman" w:cs="Times New Roman"/>
          <w:sz w:val="28"/>
          <w:szCs w:val="28"/>
        </w:rPr>
        <w:t>Лазеры с каждым днем получают все больше</w:t>
      </w:r>
      <w:r>
        <w:rPr>
          <w:rFonts w:ascii="Times New Roman" w:hAnsi="Times New Roman" w:cs="Times New Roman"/>
          <w:sz w:val="28"/>
          <w:szCs w:val="28"/>
        </w:rPr>
        <w:t xml:space="preserve">е распространение в современной </w:t>
      </w:r>
      <w:r w:rsidRPr="00DA3CB4">
        <w:rPr>
          <w:rFonts w:ascii="Times New Roman" w:hAnsi="Times New Roman" w:cs="Times New Roman"/>
          <w:sz w:val="28"/>
          <w:szCs w:val="28"/>
        </w:rPr>
        <w:t xml:space="preserve">стоматологии, </w:t>
      </w:r>
      <w:proofErr w:type="spellStart"/>
      <w:r w:rsidRPr="00DA3CB4">
        <w:rPr>
          <w:rFonts w:ascii="Times New Roman" w:hAnsi="Times New Roman" w:cs="Times New Roman"/>
          <w:sz w:val="28"/>
          <w:szCs w:val="28"/>
        </w:rPr>
        <w:t>эндодонтии</w:t>
      </w:r>
      <w:proofErr w:type="spellEnd"/>
      <w:r w:rsidRPr="00DA3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CB4">
        <w:rPr>
          <w:rFonts w:ascii="Times New Roman" w:hAnsi="Times New Roman" w:cs="Times New Roman"/>
          <w:sz w:val="28"/>
          <w:szCs w:val="28"/>
        </w:rPr>
        <w:t>пародонтологии</w:t>
      </w:r>
      <w:proofErr w:type="spellEnd"/>
      <w:r w:rsidRPr="00DA3CB4">
        <w:rPr>
          <w:rFonts w:ascii="Times New Roman" w:hAnsi="Times New Roman" w:cs="Times New Roman"/>
          <w:sz w:val="28"/>
          <w:szCs w:val="28"/>
        </w:rPr>
        <w:t xml:space="preserve">, хирургии, ортодонтии, </w:t>
      </w:r>
      <w:proofErr w:type="spellStart"/>
      <w:r w:rsidRPr="00DA3CB4">
        <w:rPr>
          <w:rFonts w:ascii="Times New Roman" w:hAnsi="Times New Roman" w:cs="Times New Roman"/>
          <w:sz w:val="28"/>
          <w:szCs w:val="28"/>
        </w:rPr>
        <w:t>имплантологии</w:t>
      </w:r>
      <w:proofErr w:type="spellEnd"/>
      <w:r w:rsidRPr="00DA3CB4">
        <w:rPr>
          <w:rFonts w:ascii="Times New Roman" w:hAnsi="Times New Roman" w:cs="Times New Roman"/>
          <w:sz w:val="28"/>
          <w:szCs w:val="28"/>
        </w:rPr>
        <w:t>, вытесняя традиционные методы работы скальпелем, электрохирургическими и другими инструментами, а также медикаменто</w:t>
      </w:r>
      <w:r>
        <w:rPr>
          <w:rFonts w:ascii="Times New Roman" w:hAnsi="Times New Roman" w:cs="Times New Roman"/>
          <w:sz w:val="28"/>
          <w:szCs w:val="28"/>
        </w:rPr>
        <w:t xml:space="preserve">зные методы лечения инфекций,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3CB4">
        <w:rPr>
          <w:rFonts w:ascii="Times New Roman" w:hAnsi="Times New Roman" w:cs="Times New Roman"/>
          <w:sz w:val="28"/>
          <w:szCs w:val="28"/>
        </w:rPr>
        <w:t>следствие</w:t>
      </w:r>
      <w:proofErr w:type="gramEnd"/>
      <w:r w:rsidRPr="00DA3CB4">
        <w:rPr>
          <w:rFonts w:ascii="Times New Roman" w:hAnsi="Times New Roman" w:cs="Times New Roman"/>
          <w:sz w:val="28"/>
          <w:szCs w:val="28"/>
        </w:rPr>
        <w:t xml:space="preserve"> очень высокой клинической эффективности и простоте использования.</w:t>
      </w:r>
    </w:p>
    <w:p w:rsidR="00531C04" w:rsidRDefault="000F5A54" w:rsidP="00CF4530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26" type="#_x0000_t75" alt="Описание: C:\Users\ZamGlav\Downloads\DSC03562.JPG" style="width:312pt;height:189.75pt;visibility:visible">
            <v:imagedata r:id="rId6" o:title="" cropbottom="12459f"/>
          </v:shape>
        </w:pict>
      </w:r>
    </w:p>
    <w:p w:rsidR="00531C04" w:rsidRPr="00CF4530" w:rsidRDefault="00531C04" w:rsidP="00CF45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530">
        <w:rPr>
          <w:rFonts w:ascii="Times New Roman" w:hAnsi="Times New Roman" w:cs="Times New Roman"/>
          <w:color w:val="111111"/>
          <w:sz w:val="28"/>
          <w:szCs w:val="28"/>
        </w:rPr>
        <w:t xml:space="preserve">24 июля 2015 года состоялось занятие по теме </w:t>
      </w:r>
      <w:r w:rsidRPr="00CF4530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</w:t>
      </w:r>
      <w:r w:rsidRPr="00CF453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Лазерная стоматология - преимущество применения диодного лазера в практике врача–стоматолога–хирурга, ортопеда, </w:t>
      </w:r>
      <w:proofErr w:type="spellStart"/>
      <w:r w:rsidRPr="00CF453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пародонтолога</w:t>
      </w:r>
      <w:proofErr w:type="spellEnd"/>
      <w:r w:rsidRPr="00CF453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терапевта». Лекцию и мастер-класс провел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преподаватель кафедры терапевтической стоматологии ВГМУ имени Н.Н. Бурденко Данилов Олег Валентинович</w:t>
      </w:r>
      <w:r w:rsidRPr="00CF453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F453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Сотрудники поликлиники познакомились с работой на лазерном оборудовании и задали интересующие их  вопросы.</w:t>
      </w:r>
    </w:p>
    <w:p w:rsidR="00531C04" w:rsidRPr="00DA3CB4" w:rsidRDefault="00531C04">
      <w:pPr>
        <w:rPr>
          <w:rFonts w:ascii="Times New Roman" w:hAnsi="Times New Roman" w:cs="Times New Roman"/>
          <w:sz w:val="28"/>
          <w:szCs w:val="28"/>
        </w:rPr>
      </w:pPr>
    </w:p>
    <w:sectPr w:rsidR="00531C04" w:rsidRPr="00DA3CB4" w:rsidSect="005A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5E3"/>
    <w:rsid w:val="00001C24"/>
    <w:rsid w:val="000F5A54"/>
    <w:rsid w:val="000F7D12"/>
    <w:rsid w:val="001069E1"/>
    <w:rsid w:val="001420EA"/>
    <w:rsid w:val="0029479D"/>
    <w:rsid w:val="00367C45"/>
    <w:rsid w:val="003B6E7F"/>
    <w:rsid w:val="003F788E"/>
    <w:rsid w:val="004A4641"/>
    <w:rsid w:val="00531C04"/>
    <w:rsid w:val="005A41C7"/>
    <w:rsid w:val="005C0C6F"/>
    <w:rsid w:val="00641759"/>
    <w:rsid w:val="006A1033"/>
    <w:rsid w:val="006D6068"/>
    <w:rsid w:val="00785C99"/>
    <w:rsid w:val="00A82CAF"/>
    <w:rsid w:val="00B34FB7"/>
    <w:rsid w:val="00CF4530"/>
    <w:rsid w:val="00D425E3"/>
    <w:rsid w:val="00DA3CB4"/>
    <w:rsid w:val="00F54860"/>
    <w:rsid w:val="00F74977"/>
    <w:rsid w:val="00F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4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425E3"/>
    <w:rPr>
      <w:b/>
      <w:bCs/>
    </w:rPr>
  </w:style>
  <w:style w:type="paragraph" w:styleId="a5">
    <w:name w:val="Balloon Text"/>
    <w:basedOn w:val="a"/>
    <w:link w:val="a6"/>
    <w:uiPriority w:val="99"/>
    <w:semiHidden/>
    <w:rsid w:val="006A103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6A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user</cp:lastModifiedBy>
  <cp:revision>7</cp:revision>
  <cp:lastPrinted>2015-07-27T10:13:00Z</cp:lastPrinted>
  <dcterms:created xsi:type="dcterms:W3CDTF">2015-07-27T10:28:00Z</dcterms:created>
  <dcterms:modified xsi:type="dcterms:W3CDTF">2015-09-09T05:28:00Z</dcterms:modified>
</cp:coreProperties>
</file>